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426F0" w14:textId="77777777" w:rsidR="00FD12D5" w:rsidRDefault="00FD12D5" w:rsidP="00FD12D5">
      <w:pPr>
        <w:jc w:val="right"/>
        <w:rPr>
          <w:rFonts w:ascii="Times" w:eastAsia="Times New Roman" w:hAnsi="Times" w:cs="Times New Roman"/>
          <w:b/>
          <w:bCs/>
          <w:kern w:val="36"/>
          <w:sz w:val="24"/>
          <w:szCs w:val="24"/>
        </w:rPr>
      </w:pPr>
      <w:r w:rsidRPr="00BE3B31">
        <w:rPr>
          <w:rFonts w:ascii="Times" w:eastAsia="Times New Roman" w:hAnsi="Times" w:cs="Times New Roman"/>
          <w:b/>
          <w:bCs/>
          <w:noProof/>
          <w:kern w:val="36"/>
          <w:sz w:val="24"/>
          <w:szCs w:val="24"/>
        </w:rPr>
        <w:drawing>
          <wp:anchor distT="0" distB="0" distL="114300" distR="114300" simplePos="0" relativeHeight="251659264" behindDoc="0" locked="0" layoutInCell="1" allowOverlap="1" wp14:anchorId="7B7D335E" wp14:editId="0D28A48C">
            <wp:simplePos x="0" y="0"/>
            <wp:positionH relativeFrom="margin">
              <wp:posOffset>691515</wp:posOffset>
            </wp:positionH>
            <wp:positionV relativeFrom="margin">
              <wp:posOffset>-323215</wp:posOffset>
            </wp:positionV>
            <wp:extent cx="4336415" cy="836930"/>
            <wp:effectExtent l="0" t="0" r="6985" b="1270"/>
            <wp:wrapSquare wrapText="bothSides"/>
            <wp:docPr id="1" name="Picture 1" descr="Macintosh HD:Users:agrossbe:Desktop:Logos:1-Line_Formal_ShoahFoundation_CardOnWhit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grossbe:Desktop:Logos:1-Line_Formal_ShoahFoundation_CardOnWhite.ep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36415" cy="836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68BD9" w14:textId="77777777" w:rsidR="00FD12D5" w:rsidRDefault="00FD12D5" w:rsidP="00FD12D5">
      <w:pPr>
        <w:jc w:val="right"/>
        <w:rPr>
          <w:rFonts w:ascii="Times" w:eastAsia="Times New Roman" w:hAnsi="Times" w:cs="Times New Roman"/>
          <w:bCs/>
          <w:kern w:val="36"/>
          <w:sz w:val="24"/>
          <w:szCs w:val="24"/>
        </w:rPr>
      </w:pPr>
    </w:p>
    <w:p w14:paraId="1D3FC253" w14:textId="77777777" w:rsidR="00FD12D5" w:rsidRDefault="00A559E4" w:rsidP="00FD12D5">
      <w:pPr>
        <w:jc w:val="right"/>
        <w:rPr>
          <w:rFonts w:ascii="Times" w:eastAsia="Times New Roman" w:hAnsi="Times" w:cs="Times New Roman"/>
          <w:bCs/>
          <w:kern w:val="36"/>
          <w:sz w:val="24"/>
          <w:szCs w:val="24"/>
        </w:rPr>
      </w:pPr>
      <w:r>
        <w:rPr>
          <w:rFonts w:ascii="Times" w:eastAsia="Times New Roman" w:hAnsi="Times" w:cs="Times New Roman"/>
          <w:b/>
          <w:bCs/>
          <w:kern w:val="36"/>
          <w:sz w:val="24"/>
          <w:szCs w:val="24"/>
        </w:rPr>
        <w:pict w14:anchorId="6B3D4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7" o:title="Default Line"/>
          </v:shape>
        </w:pict>
      </w:r>
    </w:p>
    <w:p w14:paraId="320EB05D" w14:textId="3F935C58" w:rsidR="00FD12D5" w:rsidRDefault="00FD12D5" w:rsidP="00FD12D5">
      <w:pPr>
        <w:jc w:val="right"/>
        <w:rPr>
          <w:rFonts w:ascii="Times" w:eastAsia="Times New Roman" w:hAnsi="Times" w:cs="Times New Roman"/>
          <w:bCs/>
          <w:kern w:val="36"/>
          <w:sz w:val="24"/>
          <w:szCs w:val="24"/>
        </w:rPr>
      </w:pPr>
      <w:r w:rsidRPr="008945F1">
        <w:rPr>
          <w:rFonts w:ascii="Times" w:eastAsia="Times New Roman" w:hAnsi="Times" w:cs="Times New Roman"/>
          <w:bCs/>
          <w:kern w:val="36"/>
          <w:sz w:val="24"/>
          <w:szCs w:val="24"/>
        </w:rPr>
        <w:t>C</w:t>
      </w:r>
      <w:r>
        <w:rPr>
          <w:rFonts w:ascii="Times" w:eastAsia="Times New Roman" w:hAnsi="Times" w:cs="Times New Roman"/>
          <w:bCs/>
          <w:kern w:val="36"/>
          <w:sz w:val="24"/>
          <w:szCs w:val="24"/>
        </w:rPr>
        <w:t>ontact</w:t>
      </w:r>
      <w:r w:rsidRPr="008945F1">
        <w:rPr>
          <w:rFonts w:ascii="Times" w:eastAsia="Times New Roman" w:hAnsi="Times" w:cs="Times New Roman"/>
          <w:bCs/>
          <w:kern w:val="36"/>
          <w:sz w:val="24"/>
          <w:szCs w:val="24"/>
        </w:rPr>
        <w:t>: Josh Grossberg 213-740-6065</w:t>
      </w:r>
      <w:r>
        <w:rPr>
          <w:rFonts w:ascii="Times" w:eastAsia="Times New Roman" w:hAnsi="Times" w:cs="Times New Roman"/>
          <w:bCs/>
          <w:kern w:val="36"/>
          <w:sz w:val="24"/>
          <w:szCs w:val="24"/>
        </w:rPr>
        <w:br/>
        <w:t>josh.grossberg@usc.edu</w:t>
      </w:r>
      <w:r w:rsidRPr="008945F1">
        <w:rPr>
          <w:rFonts w:ascii="Times" w:eastAsia="Times New Roman" w:hAnsi="Times" w:cs="Times New Roman"/>
          <w:bCs/>
          <w:kern w:val="36"/>
          <w:sz w:val="24"/>
          <w:szCs w:val="24"/>
        </w:rPr>
        <w:br/>
        <w:t>Rob Kuznia 213-740-0965</w:t>
      </w:r>
      <w:r>
        <w:rPr>
          <w:rFonts w:ascii="Times" w:eastAsia="Times New Roman" w:hAnsi="Times" w:cs="Times New Roman"/>
          <w:bCs/>
          <w:kern w:val="36"/>
          <w:sz w:val="24"/>
          <w:szCs w:val="24"/>
        </w:rPr>
        <w:br/>
      </w:r>
      <w:hyperlink r:id="rId8" w:history="1">
        <w:r w:rsidR="00801FE5" w:rsidRPr="003C59FD">
          <w:rPr>
            <w:rStyle w:val="Hyperlink"/>
            <w:rFonts w:ascii="Times" w:eastAsia="Times New Roman" w:hAnsi="Times" w:cs="Times New Roman"/>
            <w:bCs/>
            <w:kern w:val="36"/>
            <w:sz w:val="24"/>
            <w:szCs w:val="24"/>
          </w:rPr>
          <w:t>rkuznia@usc.edu</w:t>
        </w:r>
      </w:hyperlink>
    </w:p>
    <w:p w14:paraId="254B06BF" w14:textId="5A2E9590" w:rsidR="00801FE5" w:rsidRDefault="00801FE5" w:rsidP="00B97A29">
      <w:pPr>
        <w:spacing w:after="0"/>
        <w:jc w:val="right"/>
        <w:rPr>
          <w:rFonts w:ascii="Times" w:eastAsia="Times New Roman" w:hAnsi="Times" w:cs="Times New Roman"/>
          <w:bCs/>
          <w:kern w:val="36"/>
          <w:sz w:val="24"/>
          <w:szCs w:val="24"/>
        </w:rPr>
      </w:pPr>
      <w:r>
        <w:rPr>
          <w:rFonts w:ascii="Times" w:eastAsia="Times New Roman" w:hAnsi="Times" w:cs="Times New Roman"/>
          <w:bCs/>
          <w:kern w:val="36"/>
          <w:sz w:val="24"/>
          <w:szCs w:val="24"/>
        </w:rPr>
        <w:t>Andy Gelb</w:t>
      </w:r>
      <w:r w:rsidR="00B97A29">
        <w:rPr>
          <w:rFonts w:ascii="Times" w:eastAsia="Times New Roman" w:hAnsi="Times" w:cs="Times New Roman"/>
          <w:bCs/>
          <w:kern w:val="36"/>
          <w:sz w:val="24"/>
          <w:szCs w:val="24"/>
        </w:rPr>
        <w:t xml:space="preserve">/Julia </w:t>
      </w:r>
      <w:proofErr w:type="spellStart"/>
      <w:r w:rsidR="00B97A29">
        <w:rPr>
          <w:rFonts w:ascii="Times" w:eastAsia="Times New Roman" w:hAnsi="Times" w:cs="Times New Roman"/>
          <w:bCs/>
          <w:kern w:val="36"/>
          <w:sz w:val="24"/>
          <w:szCs w:val="24"/>
        </w:rPr>
        <w:t>Rossen</w:t>
      </w:r>
      <w:proofErr w:type="spellEnd"/>
    </w:p>
    <w:p w14:paraId="6F0CD404" w14:textId="71799175" w:rsidR="00B97A29" w:rsidRDefault="00B97A29" w:rsidP="00B97A29">
      <w:pPr>
        <w:spacing w:after="0"/>
        <w:jc w:val="right"/>
        <w:rPr>
          <w:rFonts w:ascii="Times" w:eastAsia="Times New Roman" w:hAnsi="Times" w:cs="Times New Roman"/>
          <w:bCs/>
          <w:kern w:val="36"/>
          <w:sz w:val="24"/>
          <w:szCs w:val="24"/>
        </w:rPr>
      </w:pPr>
      <w:r>
        <w:rPr>
          <w:rFonts w:ascii="Times" w:eastAsia="Times New Roman" w:hAnsi="Times" w:cs="Times New Roman"/>
          <w:bCs/>
          <w:kern w:val="36"/>
          <w:sz w:val="24"/>
          <w:szCs w:val="24"/>
        </w:rPr>
        <w:t>Slate PR</w:t>
      </w:r>
    </w:p>
    <w:p w14:paraId="482C95BF" w14:textId="02431149" w:rsidR="00B97A29" w:rsidRDefault="00B97A29" w:rsidP="00B97A29">
      <w:pPr>
        <w:spacing w:after="0"/>
        <w:jc w:val="right"/>
        <w:rPr>
          <w:rFonts w:ascii="Times" w:eastAsia="Times New Roman" w:hAnsi="Times" w:cs="Times New Roman"/>
          <w:bCs/>
          <w:kern w:val="36"/>
          <w:sz w:val="24"/>
          <w:szCs w:val="24"/>
        </w:rPr>
      </w:pPr>
      <w:r>
        <w:rPr>
          <w:rFonts w:ascii="Times" w:eastAsia="Times New Roman" w:hAnsi="Times" w:cs="Times New Roman"/>
          <w:bCs/>
          <w:kern w:val="36"/>
          <w:sz w:val="24"/>
          <w:szCs w:val="24"/>
        </w:rPr>
        <w:t>310-461-0111</w:t>
      </w:r>
    </w:p>
    <w:p w14:paraId="5FCE23DF" w14:textId="3F7CE851" w:rsidR="00B97A29" w:rsidRDefault="00A559E4" w:rsidP="00B97A29">
      <w:pPr>
        <w:spacing w:after="0"/>
        <w:jc w:val="right"/>
        <w:rPr>
          <w:rFonts w:ascii="Times" w:eastAsia="Times New Roman" w:hAnsi="Times" w:cs="Times New Roman"/>
          <w:bCs/>
          <w:kern w:val="36"/>
          <w:sz w:val="24"/>
          <w:szCs w:val="24"/>
        </w:rPr>
      </w:pPr>
      <w:hyperlink r:id="rId9" w:history="1">
        <w:r w:rsidR="00B97A29" w:rsidRPr="00AB322D">
          <w:rPr>
            <w:rStyle w:val="Hyperlink"/>
            <w:rFonts w:ascii="Times" w:eastAsia="Times New Roman" w:hAnsi="Times" w:cs="Times New Roman"/>
            <w:bCs/>
            <w:kern w:val="36"/>
            <w:sz w:val="24"/>
            <w:szCs w:val="24"/>
          </w:rPr>
          <w:t>andy@slate-pr.com</w:t>
        </w:r>
      </w:hyperlink>
      <w:r w:rsidR="00B97A29">
        <w:rPr>
          <w:rFonts w:ascii="Times" w:eastAsia="Times New Roman" w:hAnsi="Times" w:cs="Times New Roman"/>
          <w:bCs/>
          <w:kern w:val="36"/>
          <w:sz w:val="24"/>
          <w:szCs w:val="24"/>
        </w:rPr>
        <w:t xml:space="preserve"> / </w:t>
      </w:r>
      <w:hyperlink r:id="rId10" w:history="1">
        <w:r w:rsidR="00B97A29" w:rsidRPr="00AB322D">
          <w:rPr>
            <w:rStyle w:val="Hyperlink"/>
            <w:rFonts w:ascii="Times" w:eastAsia="Times New Roman" w:hAnsi="Times" w:cs="Times New Roman"/>
            <w:bCs/>
            <w:kern w:val="36"/>
            <w:sz w:val="24"/>
            <w:szCs w:val="24"/>
          </w:rPr>
          <w:t>juliaR@slate-pr.com</w:t>
        </w:r>
      </w:hyperlink>
      <w:r w:rsidR="00B97A29">
        <w:rPr>
          <w:rFonts w:ascii="Times" w:eastAsia="Times New Roman" w:hAnsi="Times" w:cs="Times New Roman"/>
          <w:bCs/>
          <w:kern w:val="36"/>
          <w:sz w:val="24"/>
          <w:szCs w:val="24"/>
        </w:rPr>
        <w:t xml:space="preserve"> </w:t>
      </w:r>
    </w:p>
    <w:p w14:paraId="78909AD3" w14:textId="6BC2E1D8" w:rsidR="00FD12D5" w:rsidRDefault="00FD12D5" w:rsidP="00FD12D5">
      <w:pPr>
        <w:spacing w:before="100" w:beforeAutospacing="1" w:after="100" w:afterAutospacing="1"/>
        <w:outlineLvl w:val="0"/>
        <w:rPr>
          <w:rFonts w:ascii="Times" w:eastAsia="Times New Roman" w:hAnsi="Times" w:cs="Times New Roman"/>
          <w:b/>
          <w:bCs/>
          <w:kern w:val="36"/>
          <w:sz w:val="24"/>
          <w:szCs w:val="24"/>
        </w:rPr>
      </w:pPr>
    </w:p>
    <w:p w14:paraId="5E9095F3" w14:textId="4A5CEA8C" w:rsidR="00C65D9A" w:rsidRDefault="00D358DC" w:rsidP="00FD12D5">
      <w:pPr>
        <w:spacing w:before="100" w:beforeAutospacing="1" w:after="100" w:afterAutospacing="1"/>
        <w:jc w:val="center"/>
        <w:outlineLvl w:val="0"/>
        <w:rPr>
          <w:rFonts w:ascii="Times" w:eastAsia="Times New Roman" w:hAnsi="Times" w:cs="Times New Roman"/>
          <w:b/>
          <w:bCs/>
          <w:kern w:val="36"/>
          <w:sz w:val="40"/>
          <w:szCs w:val="40"/>
        </w:rPr>
      </w:pPr>
      <w:r w:rsidRPr="00345584">
        <w:rPr>
          <w:rFonts w:ascii="Times" w:eastAsia="Times New Roman" w:hAnsi="Times" w:cs="Times New Roman"/>
          <w:b/>
          <w:bCs/>
          <w:kern w:val="36"/>
          <w:sz w:val="40"/>
          <w:szCs w:val="40"/>
        </w:rPr>
        <w:t>Steven Spielberg and USC Shoah Foundation to Honor M</w:t>
      </w:r>
      <w:r w:rsidR="00186ADF">
        <w:rPr>
          <w:rFonts w:ascii="Times" w:eastAsia="Times New Roman" w:hAnsi="Times" w:cs="Times New Roman"/>
          <w:b/>
          <w:bCs/>
          <w:kern w:val="36"/>
          <w:sz w:val="40"/>
          <w:szCs w:val="40"/>
        </w:rPr>
        <w:t xml:space="preserve">ellody Hobson and George Lucas </w:t>
      </w:r>
      <w:r w:rsidRPr="00345584">
        <w:rPr>
          <w:rFonts w:ascii="Times" w:eastAsia="Times New Roman" w:hAnsi="Times" w:cs="Times New Roman"/>
          <w:b/>
          <w:bCs/>
          <w:kern w:val="36"/>
          <w:sz w:val="40"/>
          <w:szCs w:val="40"/>
        </w:rPr>
        <w:t>at Ambassadors for Humanity Gala in Los Angeles</w:t>
      </w:r>
      <w:bookmarkStart w:id="0" w:name="_GoBack"/>
      <w:bookmarkEnd w:id="0"/>
    </w:p>
    <w:p w14:paraId="6C3F5E58" w14:textId="0924D965" w:rsidR="0090430E" w:rsidRPr="001E4729" w:rsidRDefault="0090430E" w:rsidP="00FD12D5">
      <w:pPr>
        <w:spacing w:before="100" w:beforeAutospacing="1" w:after="100" w:afterAutospacing="1"/>
        <w:jc w:val="center"/>
        <w:outlineLvl w:val="0"/>
        <w:rPr>
          <w:rFonts w:ascii="Times" w:eastAsia="Times New Roman" w:hAnsi="Times" w:cs="Times New Roman"/>
          <w:b/>
          <w:bCs/>
          <w:kern w:val="36"/>
          <w:sz w:val="24"/>
          <w:szCs w:val="24"/>
        </w:rPr>
      </w:pPr>
      <w:r w:rsidRPr="00B97A29">
        <w:rPr>
          <w:rFonts w:ascii="Times" w:eastAsia="Times New Roman" w:hAnsi="Times" w:cs="Times New Roman"/>
          <w:b/>
          <w:bCs/>
          <w:kern w:val="36"/>
          <w:sz w:val="24"/>
          <w:szCs w:val="24"/>
        </w:rPr>
        <w:t>The Walt Disney Company is Presenting Sponsor</w:t>
      </w:r>
    </w:p>
    <w:p w14:paraId="069224B1" w14:textId="2B2F4816" w:rsidR="00D358DC" w:rsidRPr="0059665C" w:rsidRDefault="00080BE3" w:rsidP="00166068">
      <w:r w:rsidRPr="00D358DC">
        <w:rPr>
          <w:rFonts w:cs="Times New Roman"/>
        </w:rPr>
        <w:t xml:space="preserve">Los Angeles, </w:t>
      </w:r>
      <w:r w:rsidR="00B97A29">
        <w:rPr>
          <w:rFonts w:cs="Times New Roman"/>
        </w:rPr>
        <w:t>November 3, 2016</w:t>
      </w:r>
      <w:r w:rsidRPr="00D358DC">
        <w:rPr>
          <w:rFonts w:cs="Times New Roman"/>
        </w:rPr>
        <w:t xml:space="preserve"> – </w:t>
      </w:r>
      <w:r w:rsidR="00D358DC" w:rsidRPr="00D358DC">
        <w:t xml:space="preserve">Steven Spielberg, founder of USC Shoah Foundation - The Institute for Visual History and Education, </w:t>
      </w:r>
      <w:r w:rsidR="00D358DC" w:rsidRPr="0059665C">
        <w:t xml:space="preserve">will present Mellody Hobson and George Lucas with the Institute’s 2016 Ambassador for Humanity Award at the organization’s annual gala, to be held this year in Los Angeles on Dec. 8, 2016. </w:t>
      </w:r>
      <w:r w:rsidR="00E2643D">
        <w:t>Actor</w:t>
      </w:r>
      <w:r w:rsidR="00703D41">
        <w:t xml:space="preserve"> </w:t>
      </w:r>
      <w:r w:rsidR="00186ADF" w:rsidRPr="00253A45">
        <w:t xml:space="preserve">Harrison Ford </w:t>
      </w:r>
      <w:r w:rsidR="00E2643D" w:rsidRPr="00253A45">
        <w:t>will be</w:t>
      </w:r>
      <w:r w:rsidR="00253A45" w:rsidRPr="00253A45">
        <w:t xml:space="preserve"> one of</w:t>
      </w:r>
      <w:r w:rsidR="00E2643D" w:rsidRPr="00253A45">
        <w:t xml:space="preserve"> the evening’s special guest</w:t>
      </w:r>
      <w:r w:rsidR="00253A45" w:rsidRPr="00253A45">
        <w:t>s</w:t>
      </w:r>
      <w:r w:rsidR="00172EC6" w:rsidRPr="00253A45">
        <w:t>, with additional guests to be announced</w:t>
      </w:r>
      <w:r w:rsidR="00186ADF" w:rsidRPr="00B97A29">
        <w:t>.</w:t>
      </w:r>
      <w:r w:rsidR="00CF3C07" w:rsidRPr="00B97A29">
        <w:t xml:space="preserve"> </w:t>
      </w:r>
      <w:r w:rsidR="00CB2D24" w:rsidRPr="00B97A29">
        <w:t>The g</w:t>
      </w:r>
      <w:r w:rsidR="0069505A" w:rsidRPr="00B97A29">
        <w:t xml:space="preserve">ala presenting sponsor is The </w:t>
      </w:r>
      <w:r w:rsidR="00CF3C07" w:rsidRPr="00B97A29">
        <w:t xml:space="preserve">Walt Disney </w:t>
      </w:r>
      <w:r w:rsidR="00CB2D24" w:rsidRPr="00B97A29">
        <w:t>Company,</w:t>
      </w:r>
      <w:r w:rsidR="0069505A" w:rsidRPr="00B97A29">
        <w:t xml:space="preserve"> </w:t>
      </w:r>
      <w:r w:rsidR="00915CA1" w:rsidRPr="00B97A29">
        <w:t>a</w:t>
      </w:r>
      <w:r w:rsidR="00CB2D24" w:rsidRPr="00B97A29">
        <w:t xml:space="preserve"> </w:t>
      </w:r>
      <w:r w:rsidR="007A63A8" w:rsidRPr="00B97A29">
        <w:t xml:space="preserve">dedicated </w:t>
      </w:r>
      <w:r w:rsidR="0069505A" w:rsidRPr="00B97A29">
        <w:t xml:space="preserve">supporter of </w:t>
      </w:r>
      <w:r w:rsidR="00CB2D24" w:rsidRPr="00B97A29">
        <w:t xml:space="preserve">the </w:t>
      </w:r>
      <w:r w:rsidR="00407C36" w:rsidRPr="00B97A29">
        <w:t>organization</w:t>
      </w:r>
      <w:r w:rsidR="00CB2D24" w:rsidRPr="00B97A29">
        <w:t>.</w:t>
      </w:r>
    </w:p>
    <w:p w14:paraId="363805B0" w14:textId="40FC4B8A" w:rsidR="00D358DC" w:rsidRPr="00D358DC" w:rsidRDefault="00186ADF" w:rsidP="00166068">
      <w:r w:rsidRPr="001E4729">
        <w:t xml:space="preserve">Mellody &amp; George </w:t>
      </w:r>
      <w:r w:rsidR="00D358DC" w:rsidRPr="001E4729">
        <w:t xml:space="preserve">will be </w:t>
      </w:r>
      <w:r w:rsidR="0069505A" w:rsidRPr="001E4729">
        <w:t xml:space="preserve">honored </w:t>
      </w:r>
      <w:r w:rsidR="00D358DC" w:rsidRPr="001E4729">
        <w:t>for their steadfast commitment to dynamic and innovative humanitarian effor</w:t>
      </w:r>
      <w:r w:rsidR="0069505A" w:rsidRPr="001E4729">
        <w:t xml:space="preserve">ts, and their </w:t>
      </w:r>
      <w:r w:rsidR="00CB2D24" w:rsidRPr="001E4729">
        <w:t>longtime</w:t>
      </w:r>
      <w:r w:rsidR="0069505A" w:rsidRPr="001E4729">
        <w:t xml:space="preserve"> </w:t>
      </w:r>
      <w:r w:rsidR="00407C36" w:rsidRPr="001E4729">
        <w:t xml:space="preserve">support of </w:t>
      </w:r>
      <w:r w:rsidR="00147A25" w:rsidRPr="001E4729">
        <w:t>USC Shoah Foundation</w:t>
      </w:r>
      <w:r w:rsidR="0069505A" w:rsidRPr="001E4729">
        <w:t>.</w:t>
      </w:r>
    </w:p>
    <w:p w14:paraId="718D9CFB" w14:textId="77777777" w:rsidR="00D358DC" w:rsidRPr="00D358DC" w:rsidRDefault="00D358DC" w:rsidP="00166068">
      <w:r w:rsidRPr="00D358DC">
        <w:t>Hobson is the president of Ariel Investments. Lucas is one of the world’s most distinguished filmmakers.</w:t>
      </w:r>
    </w:p>
    <w:p w14:paraId="60CC4D95" w14:textId="77777777" w:rsidR="00D358DC" w:rsidRPr="00D358DC" w:rsidRDefault="00D358DC" w:rsidP="00166068">
      <w:pPr>
        <w:pStyle w:val="NormalWeb"/>
        <w:spacing w:line="276" w:lineRule="auto"/>
        <w:rPr>
          <w:rFonts w:asciiTheme="minorHAnsi" w:hAnsiTheme="minorHAnsi"/>
          <w:sz w:val="22"/>
          <w:szCs w:val="22"/>
        </w:rPr>
      </w:pPr>
      <w:r w:rsidRPr="00D358DC">
        <w:rPr>
          <w:rFonts w:asciiTheme="minorHAnsi" w:hAnsiTheme="minorHAnsi"/>
          <w:sz w:val="22"/>
          <w:szCs w:val="22"/>
        </w:rPr>
        <w:t xml:space="preserve">“Mellody and George are worthy recipients who understand the importance of vigilance and education in countering hatred around the world,” Spielberg said. “We are pleased to recognize them for their remarkable commitment to education and diversity, to visual arts and storytelling and to leveraging technology for humanitarian efforts.” </w:t>
      </w:r>
    </w:p>
    <w:p w14:paraId="18C92579" w14:textId="77777777" w:rsidR="00D358DC" w:rsidRPr="00D358DC" w:rsidRDefault="00D358DC" w:rsidP="00166068">
      <w:pPr>
        <w:contextualSpacing/>
      </w:pPr>
      <w:r w:rsidRPr="00D358DC">
        <w:lastRenderedPageBreak/>
        <w:t>Lucas is a graduate of USC, and both he and Hobson are esteemed leaders and supporters of the university and its diverse community.</w:t>
      </w:r>
    </w:p>
    <w:p w14:paraId="77AF4C59" w14:textId="77777777" w:rsidR="00D358DC" w:rsidRPr="0059665C" w:rsidRDefault="00D358DC" w:rsidP="00166068">
      <w:pPr>
        <w:contextualSpacing/>
      </w:pPr>
    </w:p>
    <w:p w14:paraId="1B10F7C8" w14:textId="77629E59" w:rsidR="00D358DC" w:rsidRPr="00D358DC" w:rsidRDefault="00D358DC" w:rsidP="00166068">
      <w:pPr>
        <w:contextualSpacing/>
      </w:pPr>
      <w:r w:rsidRPr="00D358DC">
        <w:t>“Mellody Hobson and George Lucas not only share this university’s passion for education, research, inclusion and diversity, but they also understand the value and importance of preserving and sharing the 5</w:t>
      </w:r>
      <w:r w:rsidR="00B97A29">
        <w:t>4</w:t>
      </w:r>
      <w:r w:rsidRPr="00D358DC">
        <w:t>,000 testimonies in USC Shoah Foundation’s Visual History Archive,” said USC President C. L. Max Nikias. “As recipients of the Ambassador for Humanity Award, they join an inspiring group of past honorees whose collective dedication ensures that we keep the flame of memory alive</w:t>
      </w:r>
      <w:r w:rsidR="0059665C">
        <w:t xml:space="preserve"> by educating and enlightening </w:t>
      </w:r>
      <w:r w:rsidRPr="00D358DC">
        <w:t>future generations.”</w:t>
      </w:r>
    </w:p>
    <w:p w14:paraId="74FE7A76" w14:textId="77777777" w:rsidR="00D358DC" w:rsidRPr="00D358DC" w:rsidRDefault="00D358DC" w:rsidP="00166068">
      <w:pPr>
        <w:contextualSpacing/>
      </w:pPr>
    </w:p>
    <w:p w14:paraId="61ACF3A8" w14:textId="05DB8F01" w:rsidR="00D358DC" w:rsidRPr="00D358DC" w:rsidRDefault="00D358DC" w:rsidP="00166068">
      <w:pPr>
        <w:contextualSpacing/>
      </w:pPr>
      <w:r w:rsidRPr="00D358DC">
        <w:t>The Ambassadors for Humanity event is a crucial part of the Institute’s efforts helping to forge partnerships that sustain the organization into the future. The gala raises much-needed general funds to support its educational programs including expansion of the Institute’s award</w:t>
      </w:r>
      <w:r w:rsidR="00B01612">
        <w:t>-</w:t>
      </w:r>
      <w:r w:rsidRPr="00D358DC">
        <w:t xml:space="preserve">winning IWitness website, professional development for educators globally, the Center for Advanced Genocide Research, academic conferences, expanding access to the Visual History Archive and testimony preservation, to name a few. </w:t>
      </w:r>
    </w:p>
    <w:p w14:paraId="430C585C" w14:textId="77777777" w:rsidR="00D358DC" w:rsidRPr="00D358DC" w:rsidRDefault="00D358DC" w:rsidP="00166068">
      <w:pPr>
        <w:contextualSpacing/>
      </w:pPr>
    </w:p>
    <w:p w14:paraId="4BA6A394" w14:textId="1216E5D7" w:rsidR="00D358DC" w:rsidRPr="00D358DC" w:rsidRDefault="00D358DC" w:rsidP="00166068">
      <w:pPr>
        <w:contextualSpacing/>
      </w:pPr>
      <w:r w:rsidRPr="00D358DC">
        <w:t>“As we see the continuing rise of hatred and racism, the work of the Institute is as important as ever,” said Executive Director Stephen Smith. “We are pleased to honor Mellody and George who embody the Institute’s mission and goals, and have an opportunity to join forces to bring attention and awareness to our mutual educational efforts.</w:t>
      </w:r>
      <w:r w:rsidR="00B01612">
        <w:t>”</w:t>
      </w:r>
    </w:p>
    <w:p w14:paraId="52DE3CA8" w14:textId="77777777" w:rsidR="00D358DC" w:rsidRPr="00D358DC" w:rsidRDefault="00D358DC" w:rsidP="00166068">
      <w:pPr>
        <w:contextualSpacing/>
      </w:pPr>
    </w:p>
    <w:p w14:paraId="22DC208A" w14:textId="1033B7D5" w:rsidR="00D66298" w:rsidRPr="00D358DC" w:rsidRDefault="00D358DC" w:rsidP="00166068">
      <w:r w:rsidRPr="00D358DC">
        <w:t>For more information about the gala or to purchase tickets, please call the USC Shoah Foundation Benefit Line at 818-779-4933 or email ambassadorsgala@usc.edu. Donations are tax-deductible to the full extent permitted by law.</w:t>
      </w:r>
    </w:p>
    <w:p w14:paraId="0D2A208F" w14:textId="5259FBF1" w:rsidR="004A29FB" w:rsidRPr="00C65D9A" w:rsidRDefault="004A29FB" w:rsidP="00D66298"/>
    <w:p w14:paraId="5E963A52" w14:textId="77777777" w:rsidR="00D66298" w:rsidRPr="00D66298" w:rsidRDefault="00D66298" w:rsidP="00D66298">
      <w:pPr>
        <w:widowControl w:val="0"/>
        <w:autoSpaceDE w:val="0"/>
        <w:autoSpaceDN w:val="0"/>
        <w:adjustRightInd w:val="0"/>
        <w:spacing w:after="240"/>
        <w:jc w:val="center"/>
        <w:rPr>
          <w:rFonts w:ascii="Calibri" w:eastAsia="Calibri" w:hAnsi="Calibri" w:cs="Times New Roman"/>
        </w:rPr>
      </w:pPr>
      <w:r w:rsidRPr="00D66298">
        <w:rPr>
          <w:rFonts w:ascii="Calibri" w:eastAsia="Calibri" w:hAnsi="Calibri" w:cs="Cambria"/>
        </w:rPr>
        <w:t>###</w:t>
      </w:r>
    </w:p>
    <w:p w14:paraId="072B237B" w14:textId="5C3A9880" w:rsidR="001F14F7" w:rsidRDefault="00D66298" w:rsidP="0059665C">
      <w:pPr>
        <w:widowControl w:val="0"/>
        <w:autoSpaceDE w:val="0"/>
        <w:autoSpaceDN w:val="0"/>
        <w:adjustRightInd w:val="0"/>
        <w:spacing w:after="240"/>
        <w:rPr>
          <w:rFonts w:ascii="Calibri" w:eastAsia="Calibri" w:hAnsi="Calibri" w:cs="Cambria"/>
          <w:sz w:val="16"/>
          <w:szCs w:val="16"/>
        </w:rPr>
      </w:pPr>
      <w:r w:rsidRPr="00D66298">
        <w:rPr>
          <w:rFonts w:ascii="Calibri" w:eastAsia="Calibri" w:hAnsi="Calibri" w:cs="Cambria"/>
          <w:b/>
        </w:rPr>
        <w:t>About USC Shoah Foundation</w:t>
      </w:r>
      <w:r w:rsidRPr="00D66298">
        <w:rPr>
          <w:rFonts w:ascii="Calibri" w:eastAsia="Calibri" w:hAnsi="Calibri" w:cs="Cambria"/>
        </w:rPr>
        <w:br/>
      </w:r>
      <w:r w:rsidR="0059665C" w:rsidRPr="0059665C">
        <w:rPr>
          <w:rFonts w:ascii="Calibri" w:eastAsia="Calibri" w:hAnsi="Calibri" w:cs="Cambria"/>
        </w:rPr>
        <w:t>USC Shoah Foundation — The Institute for Visual History and Education is dedicated to making audio- visual interviews with survivors and other witnesses of the Holocaust and other genocides, a compelling voice for education and action. The Institute’s current collection of more than 5</w:t>
      </w:r>
      <w:r w:rsidR="00B97A29">
        <w:rPr>
          <w:rFonts w:ascii="Calibri" w:eastAsia="Calibri" w:hAnsi="Calibri" w:cs="Cambria"/>
        </w:rPr>
        <w:t>4</w:t>
      </w:r>
      <w:r w:rsidR="0059665C" w:rsidRPr="0059665C">
        <w:rPr>
          <w:rFonts w:ascii="Calibri" w:eastAsia="Calibri" w:hAnsi="Calibri" w:cs="Cambria"/>
        </w:rPr>
        <w:t>,000 eyewitness testimonies contained within its Visual History Archive</w:t>
      </w:r>
      <w:r w:rsidR="0059665C" w:rsidRPr="0059665C">
        <w:rPr>
          <w:rFonts w:ascii="Calibri" w:eastAsia="Calibri" w:hAnsi="Calibri" w:cs="Cambria"/>
          <w:b/>
          <w:bCs/>
        </w:rPr>
        <w:t xml:space="preserve">® </w:t>
      </w:r>
      <w:r w:rsidR="0059665C" w:rsidRPr="0059665C">
        <w:rPr>
          <w:rFonts w:ascii="Calibri" w:eastAsia="Calibri" w:hAnsi="Calibri" w:cs="Cambria"/>
        </w:rPr>
        <w:t xml:space="preserve">preserves history as told by the people who lived it, and lived through it. Housed at the University of Southern California, within the Dana and David Dornsife College of Letters, Arts and Sciences, the Institute works with partners around the world to advance scholarship and research, to provide resources and online tools for educators, and to disseminate the testimonies for educational purposes. </w:t>
      </w:r>
      <w:r w:rsidR="0059665C" w:rsidRPr="00345584">
        <w:rPr>
          <w:rFonts w:ascii="Calibri" w:eastAsia="Calibri" w:hAnsi="Calibri" w:cs="Cambria"/>
          <w:sz w:val="16"/>
          <w:szCs w:val="16"/>
        </w:rPr>
        <w:t>Visual History Archive is a registered trademark of USC Shoah Foundation – The Institute for Visual History an</w:t>
      </w:r>
      <w:r w:rsidR="00345584">
        <w:rPr>
          <w:rFonts w:ascii="Calibri" w:eastAsia="Calibri" w:hAnsi="Calibri" w:cs="Cambria"/>
          <w:sz w:val="16"/>
          <w:szCs w:val="16"/>
        </w:rPr>
        <w:t xml:space="preserve">d Education Reg. U.S. Pat. &amp;Tm. </w:t>
      </w:r>
      <w:r w:rsidR="0059665C" w:rsidRPr="00345584">
        <w:rPr>
          <w:rFonts w:ascii="Calibri" w:eastAsia="Calibri" w:hAnsi="Calibri" w:cs="Cambria"/>
          <w:sz w:val="16"/>
          <w:szCs w:val="16"/>
        </w:rPr>
        <w:t xml:space="preserve">Off. </w:t>
      </w:r>
    </w:p>
    <w:sectPr w:rsidR="001F14F7" w:rsidSect="00F728B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EEDF7" w14:textId="77777777" w:rsidR="00A559E4" w:rsidRDefault="00A559E4">
      <w:pPr>
        <w:spacing w:after="0" w:line="240" w:lineRule="auto"/>
      </w:pPr>
      <w:r>
        <w:separator/>
      </w:r>
    </w:p>
  </w:endnote>
  <w:endnote w:type="continuationSeparator" w:id="0">
    <w:p w14:paraId="2A294692" w14:textId="77777777" w:rsidR="00A559E4" w:rsidRDefault="00A55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altName w:val="Lucida Consol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BA66F" w14:textId="77777777" w:rsidR="00D358DC" w:rsidRDefault="00D358D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50BDC" w14:textId="77777777" w:rsidR="00D358DC" w:rsidRDefault="00D358D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A3D23" w14:textId="77777777" w:rsidR="00D358DC" w:rsidRDefault="00D358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11A8D" w14:textId="77777777" w:rsidR="00A559E4" w:rsidRDefault="00A559E4">
      <w:pPr>
        <w:spacing w:after="0" w:line="240" w:lineRule="auto"/>
      </w:pPr>
      <w:r>
        <w:separator/>
      </w:r>
    </w:p>
  </w:footnote>
  <w:footnote w:type="continuationSeparator" w:id="0">
    <w:p w14:paraId="634D5B67" w14:textId="77777777" w:rsidR="00A559E4" w:rsidRDefault="00A559E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3D9D6" w14:textId="77777777" w:rsidR="00D358DC" w:rsidRDefault="00D358D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0BF87" w14:textId="11AD6731" w:rsidR="00D358DC" w:rsidRDefault="00D358D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CAA38" w14:textId="77777777" w:rsidR="00D358DC" w:rsidRDefault="00D358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2D5"/>
    <w:rsid w:val="0001111B"/>
    <w:rsid w:val="000128F7"/>
    <w:rsid w:val="00012956"/>
    <w:rsid w:val="000153E2"/>
    <w:rsid w:val="000176B2"/>
    <w:rsid w:val="00080BE3"/>
    <w:rsid w:val="00081B9D"/>
    <w:rsid w:val="000E2FB1"/>
    <w:rsid w:val="000F03CD"/>
    <w:rsid w:val="00104F3B"/>
    <w:rsid w:val="00136D7B"/>
    <w:rsid w:val="00143B25"/>
    <w:rsid w:val="00147A25"/>
    <w:rsid w:val="00166068"/>
    <w:rsid w:val="00172EC6"/>
    <w:rsid w:val="00186ADF"/>
    <w:rsid w:val="0019446B"/>
    <w:rsid w:val="001947D1"/>
    <w:rsid w:val="001E38F7"/>
    <w:rsid w:val="001E4729"/>
    <w:rsid w:val="001F14F7"/>
    <w:rsid w:val="00202B19"/>
    <w:rsid w:val="002239A0"/>
    <w:rsid w:val="00252AF1"/>
    <w:rsid w:val="00253A45"/>
    <w:rsid w:val="002616EA"/>
    <w:rsid w:val="0026443C"/>
    <w:rsid w:val="00266711"/>
    <w:rsid w:val="002B27A8"/>
    <w:rsid w:val="00313AE4"/>
    <w:rsid w:val="00345584"/>
    <w:rsid w:val="00370EB8"/>
    <w:rsid w:val="00373495"/>
    <w:rsid w:val="003909AA"/>
    <w:rsid w:val="003C1A56"/>
    <w:rsid w:val="003C6A72"/>
    <w:rsid w:val="0040795F"/>
    <w:rsid w:val="00407C36"/>
    <w:rsid w:val="004278F7"/>
    <w:rsid w:val="004A29FB"/>
    <w:rsid w:val="004C438C"/>
    <w:rsid w:val="004C5E9B"/>
    <w:rsid w:val="004E4BD0"/>
    <w:rsid w:val="00577F73"/>
    <w:rsid w:val="005810FC"/>
    <w:rsid w:val="00587F39"/>
    <w:rsid w:val="0059665C"/>
    <w:rsid w:val="005A7C52"/>
    <w:rsid w:val="005C65A4"/>
    <w:rsid w:val="005E444B"/>
    <w:rsid w:val="006236D8"/>
    <w:rsid w:val="00647DC8"/>
    <w:rsid w:val="0069505A"/>
    <w:rsid w:val="006F6B31"/>
    <w:rsid w:val="00703D41"/>
    <w:rsid w:val="0072666C"/>
    <w:rsid w:val="007266D4"/>
    <w:rsid w:val="007338A6"/>
    <w:rsid w:val="00740773"/>
    <w:rsid w:val="00783E2F"/>
    <w:rsid w:val="007A63A8"/>
    <w:rsid w:val="007D25B1"/>
    <w:rsid w:val="007D2C5E"/>
    <w:rsid w:val="007D6827"/>
    <w:rsid w:val="007E5700"/>
    <w:rsid w:val="007F08DE"/>
    <w:rsid w:val="00801FE5"/>
    <w:rsid w:val="00864CC2"/>
    <w:rsid w:val="00874098"/>
    <w:rsid w:val="008E04DF"/>
    <w:rsid w:val="0090430E"/>
    <w:rsid w:val="00915CA1"/>
    <w:rsid w:val="009215CC"/>
    <w:rsid w:val="009466B2"/>
    <w:rsid w:val="00987A96"/>
    <w:rsid w:val="009C0D23"/>
    <w:rsid w:val="00A2546D"/>
    <w:rsid w:val="00A30F85"/>
    <w:rsid w:val="00A34D0D"/>
    <w:rsid w:val="00A40A16"/>
    <w:rsid w:val="00A46B6B"/>
    <w:rsid w:val="00A559E4"/>
    <w:rsid w:val="00A72FF5"/>
    <w:rsid w:val="00A865D1"/>
    <w:rsid w:val="00AA6ACB"/>
    <w:rsid w:val="00AE1971"/>
    <w:rsid w:val="00B00EC2"/>
    <w:rsid w:val="00B01612"/>
    <w:rsid w:val="00B501B6"/>
    <w:rsid w:val="00B97A29"/>
    <w:rsid w:val="00BF08D8"/>
    <w:rsid w:val="00C15E2D"/>
    <w:rsid w:val="00C241F4"/>
    <w:rsid w:val="00C51662"/>
    <w:rsid w:val="00C65D9A"/>
    <w:rsid w:val="00C709B2"/>
    <w:rsid w:val="00C711B2"/>
    <w:rsid w:val="00CB2D24"/>
    <w:rsid w:val="00CD21E7"/>
    <w:rsid w:val="00CE2823"/>
    <w:rsid w:val="00CF3C07"/>
    <w:rsid w:val="00D3092B"/>
    <w:rsid w:val="00D350D5"/>
    <w:rsid w:val="00D358DC"/>
    <w:rsid w:val="00D6405D"/>
    <w:rsid w:val="00D66298"/>
    <w:rsid w:val="00D95C62"/>
    <w:rsid w:val="00DA1309"/>
    <w:rsid w:val="00DA1606"/>
    <w:rsid w:val="00DA4FE5"/>
    <w:rsid w:val="00DA5E71"/>
    <w:rsid w:val="00DC0E73"/>
    <w:rsid w:val="00DD7628"/>
    <w:rsid w:val="00E07844"/>
    <w:rsid w:val="00E13247"/>
    <w:rsid w:val="00E13ED2"/>
    <w:rsid w:val="00E20BD5"/>
    <w:rsid w:val="00E2643D"/>
    <w:rsid w:val="00E57A8E"/>
    <w:rsid w:val="00E7664E"/>
    <w:rsid w:val="00EA0178"/>
    <w:rsid w:val="00EB7C3E"/>
    <w:rsid w:val="00EC7E56"/>
    <w:rsid w:val="00ED0BCA"/>
    <w:rsid w:val="00EE47FC"/>
    <w:rsid w:val="00F32930"/>
    <w:rsid w:val="00F67BDC"/>
    <w:rsid w:val="00F7236C"/>
    <w:rsid w:val="00F728B6"/>
    <w:rsid w:val="00FA088B"/>
    <w:rsid w:val="00FB503B"/>
    <w:rsid w:val="00FC4D26"/>
    <w:rsid w:val="00FC6270"/>
    <w:rsid w:val="00FD12D5"/>
    <w:rsid w:val="00FF3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18FC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2D5"/>
  </w:style>
  <w:style w:type="paragraph" w:styleId="Footer">
    <w:name w:val="footer"/>
    <w:basedOn w:val="Normal"/>
    <w:link w:val="FooterChar"/>
    <w:uiPriority w:val="99"/>
    <w:unhideWhenUsed/>
    <w:rsid w:val="00FD1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2D5"/>
  </w:style>
  <w:style w:type="paragraph" w:styleId="BalloonText">
    <w:name w:val="Balloon Text"/>
    <w:basedOn w:val="Normal"/>
    <w:link w:val="BalloonTextChar"/>
    <w:uiPriority w:val="99"/>
    <w:semiHidden/>
    <w:unhideWhenUsed/>
    <w:rsid w:val="00F728B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28B6"/>
    <w:rPr>
      <w:rFonts w:ascii="Lucida Grande" w:hAnsi="Lucida Grande" w:cs="Lucida Grande"/>
      <w:sz w:val="18"/>
      <w:szCs w:val="18"/>
    </w:rPr>
  </w:style>
  <w:style w:type="character" w:styleId="CommentReference">
    <w:name w:val="annotation reference"/>
    <w:basedOn w:val="DefaultParagraphFont"/>
    <w:uiPriority w:val="99"/>
    <w:semiHidden/>
    <w:unhideWhenUsed/>
    <w:rsid w:val="00136D7B"/>
    <w:rPr>
      <w:sz w:val="18"/>
      <w:szCs w:val="18"/>
    </w:rPr>
  </w:style>
  <w:style w:type="paragraph" w:styleId="CommentText">
    <w:name w:val="annotation text"/>
    <w:basedOn w:val="Normal"/>
    <w:link w:val="CommentTextChar"/>
    <w:uiPriority w:val="99"/>
    <w:semiHidden/>
    <w:unhideWhenUsed/>
    <w:rsid w:val="00136D7B"/>
    <w:pPr>
      <w:spacing w:line="240" w:lineRule="auto"/>
    </w:pPr>
    <w:rPr>
      <w:sz w:val="24"/>
      <w:szCs w:val="24"/>
    </w:rPr>
  </w:style>
  <w:style w:type="character" w:customStyle="1" w:styleId="CommentTextChar">
    <w:name w:val="Comment Text Char"/>
    <w:basedOn w:val="DefaultParagraphFont"/>
    <w:link w:val="CommentText"/>
    <w:uiPriority w:val="99"/>
    <w:semiHidden/>
    <w:rsid w:val="00136D7B"/>
    <w:rPr>
      <w:sz w:val="24"/>
      <w:szCs w:val="24"/>
    </w:rPr>
  </w:style>
  <w:style w:type="paragraph" w:styleId="CommentSubject">
    <w:name w:val="annotation subject"/>
    <w:basedOn w:val="CommentText"/>
    <w:next w:val="CommentText"/>
    <w:link w:val="CommentSubjectChar"/>
    <w:uiPriority w:val="99"/>
    <w:semiHidden/>
    <w:unhideWhenUsed/>
    <w:rsid w:val="00136D7B"/>
    <w:rPr>
      <w:b/>
      <w:bCs/>
      <w:sz w:val="20"/>
      <w:szCs w:val="20"/>
    </w:rPr>
  </w:style>
  <w:style w:type="character" w:customStyle="1" w:styleId="CommentSubjectChar">
    <w:name w:val="Comment Subject Char"/>
    <w:basedOn w:val="CommentTextChar"/>
    <w:link w:val="CommentSubject"/>
    <w:uiPriority w:val="99"/>
    <w:semiHidden/>
    <w:rsid w:val="00136D7B"/>
    <w:rPr>
      <w:b/>
      <w:bCs/>
      <w:sz w:val="20"/>
      <w:szCs w:val="20"/>
    </w:rPr>
  </w:style>
  <w:style w:type="paragraph" w:styleId="NormalWeb">
    <w:name w:val="Normal (Web)"/>
    <w:basedOn w:val="Normal"/>
    <w:uiPriority w:val="99"/>
    <w:unhideWhenUsed/>
    <w:rsid w:val="00D358DC"/>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unhideWhenUsed/>
    <w:rsid w:val="00801F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emf"/><Relationship Id="rId7" Type="http://schemas.openxmlformats.org/officeDocument/2006/relationships/image" Target="media/image2.gif"/><Relationship Id="rId8" Type="http://schemas.openxmlformats.org/officeDocument/2006/relationships/hyperlink" Target="mailto:rkuznia@usc.edu" TargetMode="External"/><Relationship Id="rId9" Type="http://schemas.openxmlformats.org/officeDocument/2006/relationships/hyperlink" Target="mailto:andy@slate-pr.com" TargetMode="External"/><Relationship Id="rId10" Type="http://schemas.openxmlformats.org/officeDocument/2006/relationships/hyperlink" Target="mailto:juliaR@slate-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USC Dornsife College</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rkuznia</dc:creator>
  <cp:keywords/>
  <dc:description/>
  <cp:lastModifiedBy>Anne-Marie Stein</cp:lastModifiedBy>
  <cp:revision>4</cp:revision>
  <dcterms:created xsi:type="dcterms:W3CDTF">2016-11-03T17:15:00Z</dcterms:created>
  <dcterms:modified xsi:type="dcterms:W3CDTF">2016-11-03T17:27:00Z</dcterms:modified>
</cp:coreProperties>
</file>